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742AD" w14:textId="083941F2" w:rsidR="00B714C5" w:rsidRDefault="008739D9">
      <w:pPr>
        <w:spacing w:before="8" w:line="249" w:lineRule="exact"/>
        <w:textAlignment w:val="baseline"/>
        <w:rPr>
          <w:rFonts w:eastAsia="Times New Roman"/>
          <w:b/>
          <w:color w:val="000000"/>
          <w:u w:val="single"/>
        </w:rPr>
      </w:pPr>
      <w:r>
        <w:rPr>
          <w:noProof/>
        </w:rPr>
        <mc:AlternateContent>
          <mc:Choice Requires="wps">
            <w:drawing>
              <wp:anchor distT="0" distB="0" distL="0" distR="0" simplePos="0" relativeHeight="251658240" behindDoc="1" locked="0" layoutInCell="1" allowOverlap="1" wp14:anchorId="60D7DB5D" wp14:editId="4B82973A">
                <wp:simplePos x="0" y="0"/>
                <wp:positionH relativeFrom="page">
                  <wp:posOffset>379730</wp:posOffset>
                </wp:positionH>
                <wp:positionV relativeFrom="page">
                  <wp:posOffset>293370</wp:posOffset>
                </wp:positionV>
                <wp:extent cx="6108065" cy="3454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CDCB5" w14:textId="381805BD" w:rsidR="00B714C5" w:rsidRDefault="002D214E">
                            <w:pPr>
                              <w:spacing w:line="534" w:lineRule="exact"/>
                              <w:textAlignment w:val="baseline"/>
                              <w:rPr>
                                <w:rFonts w:eastAsia="Times New Roman"/>
                                <w:b/>
                                <w:color w:val="000000"/>
                                <w:spacing w:val="-3"/>
                                <w:sz w:val="48"/>
                                <w:u w:val="single"/>
                              </w:rPr>
                            </w:pPr>
                            <w:r>
                              <w:rPr>
                                <w:rFonts w:eastAsia="Times New Roman"/>
                                <w:b/>
                                <w:color w:val="000000"/>
                                <w:spacing w:val="-3"/>
                                <w:sz w:val="48"/>
                                <w:u w:val="single"/>
                              </w:rPr>
                              <w:t xml:space="preserve">AB </w:t>
                            </w:r>
                            <w:r w:rsidR="005E78FA">
                              <w:rPr>
                                <w:rFonts w:eastAsia="Times New Roman"/>
                                <w:b/>
                                <w:color w:val="000000"/>
                                <w:spacing w:val="-3"/>
                                <w:sz w:val="48"/>
                                <w:u w:val="single"/>
                              </w:rPr>
                              <w:t>1444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7DB5D" id="_x0000_t202" coordsize="21600,21600" o:spt="202" path="m,l,21600r21600,l21600,xe">
                <v:stroke joinstyle="miter"/>
                <v:path gradientshapeok="t" o:connecttype="rect"/>
              </v:shapetype>
              <v:shape id="Text Box 2" o:spid="_x0000_s1026" type="#_x0000_t202" style="position:absolute;margin-left:29.9pt;margin-top:23.1pt;width:480.95pt;height:27.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LDsgIAALA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" filled="f" stroked="f">
                <v:textbox inset="0,0,0,0">
                  <w:txbxContent>
                    <w:p w14:paraId="178CDCB5" w14:textId="381805BD" w:rsidR="00B714C5" w:rsidRDefault="002D214E">
                      <w:pPr>
                        <w:spacing w:line="534" w:lineRule="exact"/>
                        <w:textAlignment w:val="baseline"/>
                        <w:rPr>
                          <w:rFonts w:eastAsia="Times New Roman"/>
                          <w:b/>
                          <w:color w:val="000000"/>
                          <w:spacing w:val="-3"/>
                          <w:sz w:val="48"/>
                          <w:u w:val="single"/>
                        </w:rPr>
                      </w:pPr>
                      <w:r>
                        <w:rPr>
                          <w:rFonts w:eastAsia="Times New Roman"/>
                          <w:b/>
                          <w:color w:val="000000"/>
                          <w:spacing w:val="-3"/>
                          <w:sz w:val="48"/>
                          <w:u w:val="single"/>
                        </w:rPr>
                        <w:t xml:space="preserve">AB </w:t>
                      </w:r>
                      <w:r w:rsidR="005E78FA">
                        <w:rPr>
                          <w:rFonts w:eastAsia="Times New Roman"/>
                          <w:b/>
                          <w:color w:val="000000"/>
                          <w:spacing w:val="-3"/>
                          <w:sz w:val="48"/>
                          <w:u w:val="single"/>
                        </w:rPr>
                        <w:t>1444</w:t>
                      </w:r>
                    </w:p>
                  </w:txbxContent>
                </v:textbox>
                <w10:wrap type="square" anchorx="page" anchory="page"/>
              </v:shape>
            </w:pict>
          </mc:Fallback>
        </mc:AlternateContent>
      </w:r>
      <w:r w:rsidR="002D214E">
        <w:rPr>
          <w:rFonts w:eastAsia="Times New Roman"/>
          <w:b/>
          <w:color w:val="000000"/>
          <w:u w:val="single"/>
        </w:rPr>
        <w:t xml:space="preserve">Summary: </w:t>
      </w:r>
    </w:p>
    <w:p w14:paraId="1E05DBE3" w14:textId="01BE9A7C" w:rsidR="00B714C5" w:rsidRDefault="002D214E" w:rsidP="005E78FA">
      <w:pPr>
        <w:spacing w:before="247" w:line="253" w:lineRule="exact"/>
        <w:textAlignment w:val="baseline"/>
        <w:rPr>
          <w:rFonts w:eastAsia="Times New Roman"/>
          <w:color w:val="000000"/>
        </w:rPr>
      </w:pPr>
      <w:r>
        <w:rPr>
          <w:rFonts w:eastAsia="Times New Roman"/>
          <w:color w:val="000000"/>
        </w:rPr>
        <w:t>AB 1</w:t>
      </w:r>
      <w:r w:rsidR="005E78FA">
        <w:rPr>
          <w:rFonts w:eastAsia="Times New Roman"/>
          <w:color w:val="000000"/>
        </w:rPr>
        <w:t>444</w:t>
      </w:r>
      <w:r>
        <w:rPr>
          <w:rFonts w:eastAsia="Times New Roman"/>
          <w:color w:val="000000"/>
        </w:rPr>
        <w:t xml:space="preserve"> will authorize the </w:t>
      </w:r>
      <w:r w:rsidR="008739D9">
        <w:rPr>
          <w:rFonts w:eastAsia="Times New Roman"/>
          <w:color w:val="000000"/>
        </w:rPr>
        <w:t xml:space="preserve">Livermore Amador Valley Transit Authority (LAVTA) </w:t>
      </w:r>
      <w:r>
        <w:rPr>
          <w:rFonts w:eastAsia="Times New Roman"/>
          <w:color w:val="000000"/>
        </w:rPr>
        <w:t xml:space="preserve">to conduct a pilot project for the testing of low-speed, multi-passenger, </w:t>
      </w:r>
      <w:r w:rsidR="000F029D">
        <w:rPr>
          <w:rFonts w:eastAsia="Times New Roman"/>
          <w:color w:val="000000"/>
        </w:rPr>
        <w:t xml:space="preserve">electric shared </w:t>
      </w:r>
      <w:r>
        <w:rPr>
          <w:rFonts w:eastAsia="Times New Roman"/>
          <w:color w:val="000000"/>
        </w:rPr>
        <w:t>autonomous vehicles</w:t>
      </w:r>
      <w:r w:rsidR="000F029D">
        <w:rPr>
          <w:rFonts w:eastAsia="Times New Roman"/>
          <w:color w:val="000000"/>
        </w:rPr>
        <w:t>.</w:t>
      </w:r>
    </w:p>
    <w:p w14:paraId="61D162D0" w14:textId="77777777" w:rsidR="00B714C5" w:rsidRDefault="002D214E" w:rsidP="000F029D">
      <w:pPr>
        <w:spacing w:before="259" w:line="253" w:lineRule="exact"/>
        <w:textAlignment w:val="baseline"/>
        <w:rPr>
          <w:rFonts w:eastAsia="Times New Roman"/>
          <w:b/>
          <w:color w:val="000000"/>
          <w:u w:val="single"/>
        </w:rPr>
      </w:pPr>
      <w:r>
        <w:rPr>
          <w:rFonts w:eastAsia="Times New Roman"/>
          <w:b/>
          <w:color w:val="000000"/>
          <w:u w:val="single"/>
        </w:rPr>
        <w:t>Background</w:t>
      </w:r>
      <w:r>
        <w:rPr>
          <w:rFonts w:eastAsia="Times New Roman"/>
          <w:color w:val="000000"/>
          <w:u w:val="single"/>
        </w:rPr>
        <w:t xml:space="preserve">: </w:t>
      </w:r>
    </w:p>
    <w:p w14:paraId="38C8AD1D" w14:textId="0CA0E560" w:rsidR="00B714C5" w:rsidRDefault="002D214E" w:rsidP="005E78FA">
      <w:pPr>
        <w:spacing w:before="249" w:line="253" w:lineRule="exact"/>
        <w:textAlignment w:val="baseline"/>
        <w:rPr>
          <w:rFonts w:eastAsia="Times New Roman"/>
          <w:color w:val="000000"/>
        </w:rPr>
      </w:pPr>
      <w:r>
        <w:rPr>
          <w:rFonts w:eastAsia="Times New Roman"/>
          <w:color w:val="000000"/>
        </w:rPr>
        <w:t>With the advent of autonomous vehicles and the rapid development of autonomous</w:t>
      </w:r>
      <w:r w:rsidR="0017037F">
        <w:rPr>
          <w:rFonts w:eastAsia="Times New Roman"/>
          <w:color w:val="000000"/>
        </w:rPr>
        <w:t xml:space="preserve"> vehicle technologies</w:t>
      </w:r>
      <w:r>
        <w:rPr>
          <w:rFonts w:eastAsia="Times New Roman"/>
          <w:color w:val="000000"/>
        </w:rPr>
        <w:t xml:space="preserve"> and connected vehicle </w:t>
      </w:r>
      <w:r w:rsidR="0017037F">
        <w:rPr>
          <w:rFonts w:eastAsia="Times New Roman"/>
          <w:color w:val="000000"/>
        </w:rPr>
        <w:t>applications</w:t>
      </w:r>
      <w:r>
        <w:rPr>
          <w:rFonts w:eastAsia="Times New Roman"/>
          <w:color w:val="000000"/>
        </w:rPr>
        <w:t>, California is on the cusp of transforming everyday transportation, increasing road safety and improving</w:t>
      </w:r>
      <w:r w:rsidR="005E78FA">
        <w:rPr>
          <w:rFonts w:eastAsia="Times New Roman"/>
          <w:color w:val="000000"/>
        </w:rPr>
        <w:t xml:space="preserve"> </w:t>
      </w:r>
      <w:r w:rsidR="0017037F">
        <w:rPr>
          <w:rFonts w:eastAsia="Times New Roman"/>
          <w:color w:val="000000"/>
        </w:rPr>
        <w:t>mobility</w:t>
      </w:r>
      <w:r>
        <w:rPr>
          <w:rFonts w:eastAsia="Times New Roman"/>
          <w:color w:val="000000"/>
        </w:rPr>
        <w:t>.</w:t>
      </w:r>
    </w:p>
    <w:p w14:paraId="0FD6A69B" w14:textId="6E3463CE" w:rsidR="005E78FA" w:rsidRDefault="002D214E" w:rsidP="005E78FA">
      <w:pPr>
        <w:spacing w:before="250" w:line="253" w:lineRule="exact"/>
        <w:textAlignment w:val="baseline"/>
        <w:rPr>
          <w:rFonts w:eastAsia="Times New Roman"/>
          <w:color w:val="000000"/>
        </w:rPr>
      </w:pPr>
      <w:r>
        <w:rPr>
          <w:rFonts w:eastAsia="Times New Roman"/>
          <w:color w:val="000000"/>
        </w:rPr>
        <w:t xml:space="preserve">The </w:t>
      </w:r>
      <w:r w:rsidR="005E78FA">
        <w:rPr>
          <w:rFonts w:eastAsia="Times New Roman"/>
          <w:color w:val="000000"/>
        </w:rPr>
        <w:t xml:space="preserve">Livermore Amador Valley Transit Authority (LAVTA) </w:t>
      </w:r>
      <w:r>
        <w:rPr>
          <w:rFonts w:eastAsia="Times New Roman"/>
          <w:color w:val="000000"/>
        </w:rPr>
        <w:t>is a public</w:t>
      </w:r>
      <w:r w:rsidR="005E78FA">
        <w:rPr>
          <w:rFonts w:eastAsia="Times New Roman"/>
          <w:color w:val="000000"/>
        </w:rPr>
        <w:t xml:space="preserve"> transit</w:t>
      </w:r>
      <w:r>
        <w:rPr>
          <w:rFonts w:eastAsia="Times New Roman"/>
          <w:color w:val="000000"/>
        </w:rPr>
        <w:t xml:space="preserve"> agency </w:t>
      </w:r>
      <w:r w:rsidR="005E78FA">
        <w:rPr>
          <w:rFonts w:eastAsia="Times New Roman"/>
          <w:color w:val="000000"/>
        </w:rPr>
        <w:t xml:space="preserve">exploring innovative first/last mile connections to mass transit systems. LAVTA, in partnership with the Contra Costa Transportation Authority (CCTA), has joined the efforts currently underway to pilot autonomous vehicle technologies in Northern California. </w:t>
      </w:r>
    </w:p>
    <w:p w14:paraId="10708931" w14:textId="026950A9" w:rsidR="005E78FA" w:rsidRDefault="005E78FA" w:rsidP="005E78FA">
      <w:pPr>
        <w:spacing w:before="250" w:line="253" w:lineRule="exact"/>
        <w:textAlignment w:val="baseline"/>
        <w:rPr>
          <w:rFonts w:eastAsia="Times New Roman"/>
          <w:color w:val="000000"/>
        </w:rPr>
      </w:pPr>
      <w:r>
        <w:rPr>
          <w:rFonts w:eastAsia="Times New Roman"/>
          <w:color w:val="000000"/>
        </w:rPr>
        <w:t xml:space="preserve">The City of Dublin, California, located in Alameda County, is adjacent to </w:t>
      </w:r>
      <w:r w:rsidR="00241929">
        <w:rPr>
          <w:rFonts w:eastAsia="Times New Roman"/>
          <w:color w:val="000000"/>
        </w:rPr>
        <w:t>Contra Costa County, wher</w:t>
      </w:r>
      <w:r>
        <w:rPr>
          <w:rFonts w:eastAsia="Times New Roman"/>
          <w:color w:val="000000"/>
        </w:rPr>
        <w:t xml:space="preserve">e CCTA is currently testing autonomous vehicle technology. This legislation would allow LAVTA to test the autonomous vehicle technologies and connected vehicle applications on public roadways in Dublin, California. </w:t>
      </w:r>
    </w:p>
    <w:p w14:paraId="0442FF3E" w14:textId="77777777" w:rsidR="00B714C5" w:rsidRDefault="002D214E" w:rsidP="000F029D">
      <w:pPr>
        <w:spacing w:before="263" w:line="249" w:lineRule="exact"/>
        <w:textAlignment w:val="baseline"/>
        <w:rPr>
          <w:rFonts w:eastAsia="Times New Roman"/>
          <w:b/>
          <w:color w:val="000000"/>
          <w:u w:val="single"/>
        </w:rPr>
      </w:pPr>
      <w:r>
        <w:rPr>
          <w:rFonts w:eastAsia="Times New Roman"/>
          <w:b/>
          <w:color w:val="000000"/>
          <w:u w:val="single"/>
        </w:rPr>
        <w:t xml:space="preserve">Need for legislation: </w:t>
      </w:r>
    </w:p>
    <w:p w14:paraId="32971FFA" w14:textId="39BD3FC0" w:rsidR="005E78FA" w:rsidRDefault="005E78FA" w:rsidP="005E78FA">
      <w:pPr>
        <w:tabs>
          <w:tab w:val="left" w:pos="360"/>
          <w:tab w:val="left" w:pos="720"/>
        </w:tabs>
        <w:spacing w:before="36" w:line="252" w:lineRule="exact"/>
        <w:textAlignment w:val="baseline"/>
        <w:rPr>
          <w:rFonts w:eastAsia="Times New Roman"/>
          <w:color w:val="000000"/>
        </w:rPr>
      </w:pPr>
      <w:r>
        <w:rPr>
          <w:rFonts w:eastAsia="Times New Roman"/>
          <w:color w:val="000000"/>
        </w:rPr>
        <w:t xml:space="preserve">In 2016, Assembly Bill 1592 (Bonilla) was signed into </w:t>
      </w:r>
      <w:r w:rsidR="009B4678">
        <w:rPr>
          <w:rFonts w:eastAsia="Times New Roman"/>
          <w:color w:val="000000"/>
        </w:rPr>
        <w:t>law</w:t>
      </w:r>
      <w:r>
        <w:rPr>
          <w:rFonts w:eastAsia="Times New Roman"/>
          <w:color w:val="000000"/>
        </w:rPr>
        <w:t xml:space="preserve">, authorizing </w:t>
      </w:r>
      <w:r>
        <w:rPr>
          <w:rFonts w:eastAsia="Times New Roman"/>
          <w:color w:val="000000"/>
        </w:rPr>
        <w:t>CCTA to conduct a pilot project for the testing of shared autonomous vehicles not equipped with a steering wheel, brake pedal, or operator.</w:t>
      </w:r>
      <w:r>
        <w:rPr>
          <w:rFonts w:eastAsia="Times New Roman"/>
          <w:color w:val="000000"/>
        </w:rPr>
        <w:t xml:space="preserve"> </w:t>
      </w:r>
      <w:r w:rsidR="009B4678">
        <w:rPr>
          <w:rFonts w:eastAsia="Times New Roman"/>
          <w:color w:val="000000"/>
        </w:rPr>
        <w:t>The bill authorized testing</w:t>
      </w:r>
      <w:r>
        <w:rPr>
          <w:rFonts w:eastAsia="Times New Roman"/>
          <w:color w:val="000000"/>
        </w:rPr>
        <w:t xml:space="preserve"> at GoMentum Station and a private business park within Contra Costa County designated by CCTA, including any public roads intersecting the designated property.</w:t>
      </w:r>
    </w:p>
    <w:p w14:paraId="464AA6C8" w14:textId="199BDB72" w:rsidR="000F029D" w:rsidRDefault="002D214E" w:rsidP="005E78FA">
      <w:pPr>
        <w:spacing w:before="248" w:line="252" w:lineRule="exact"/>
        <w:textAlignment w:val="baseline"/>
        <w:rPr>
          <w:rFonts w:eastAsia="Times New Roman"/>
          <w:color w:val="000000"/>
        </w:rPr>
      </w:pPr>
      <w:r>
        <w:rPr>
          <w:rFonts w:eastAsia="Times New Roman"/>
          <w:color w:val="000000"/>
        </w:rPr>
        <w:t xml:space="preserve">In 2012, Senate Bill 1298 was signed into law, authorizing the </w:t>
      </w:r>
      <w:r w:rsidR="009B4678">
        <w:rPr>
          <w:rFonts w:eastAsia="Times New Roman"/>
          <w:color w:val="000000"/>
        </w:rPr>
        <w:t>operation</w:t>
      </w:r>
      <w:r>
        <w:rPr>
          <w:rFonts w:eastAsia="Times New Roman"/>
          <w:color w:val="000000"/>
        </w:rPr>
        <w:t xml:space="preserve"> of autonomous vehicles on public roads for testing purposes. This bill required the California Department of Motor Vehicles (DMV) to adopt regulations for the operation of autonomous vehicles on public roads, including any testing, equipment, performance, and insurance standards no later than January 1, 2015.</w:t>
      </w:r>
      <w:r w:rsidR="006C7DBD">
        <w:rPr>
          <w:rFonts w:eastAsia="Times New Roman"/>
          <w:color w:val="000000"/>
        </w:rPr>
        <w:t xml:space="preserve"> </w:t>
      </w:r>
      <w:r>
        <w:rPr>
          <w:rFonts w:eastAsia="Times New Roman"/>
          <w:color w:val="000000"/>
        </w:rPr>
        <w:t>In September 2014, DMV enacted regulations setting forth the requir</w:t>
      </w:r>
      <w:r w:rsidR="000F029D">
        <w:rPr>
          <w:rFonts w:eastAsia="Times New Roman"/>
          <w:color w:val="000000"/>
        </w:rPr>
        <w:t>e</w:t>
      </w:r>
      <w:r>
        <w:rPr>
          <w:rFonts w:eastAsia="Times New Roman"/>
          <w:color w:val="000000"/>
        </w:rPr>
        <w:t>ments for testing autonomous vehicles, but they are still drafting a second set of regulations for the full deployment of autonomous vehicles for public operation.</w:t>
      </w:r>
      <w:r w:rsidR="000F029D">
        <w:rPr>
          <w:rFonts w:eastAsia="Times New Roman"/>
          <w:color w:val="000000"/>
        </w:rPr>
        <w:t xml:space="preserve"> </w:t>
      </w:r>
      <w:r w:rsidR="000F029D">
        <w:t>While DMV is still drafting the final regulations for the full deployment of autonomous vehicles on public roads, it is imperative that research, development and testing of such rapidly advancing technologies are not stalled</w:t>
      </w:r>
      <w:r>
        <w:t>.</w:t>
      </w:r>
    </w:p>
    <w:p w14:paraId="62181134" w14:textId="1CAB7813" w:rsidR="00B714C5" w:rsidRDefault="002D214E" w:rsidP="005E78FA">
      <w:pPr>
        <w:spacing w:before="252" w:line="253" w:lineRule="exact"/>
        <w:textAlignment w:val="baseline"/>
        <w:rPr>
          <w:rFonts w:eastAsia="Times New Roman"/>
          <w:color w:val="000000"/>
        </w:rPr>
      </w:pPr>
      <w:r>
        <w:rPr>
          <w:rFonts w:eastAsia="Times New Roman"/>
          <w:color w:val="000000"/>
        </w:rPr>
        <w:t>For California to remain on the cutting edge of transportation technology and a potential hotbed for investment, development, and new jobs, it is imperative that the State continues to support the growth of testing programs</w:t>
      </w:r>
      <w:r w:rsidR="000F029D">
        <w:rPr>
          <w:rFonts w:eastAsia="Times New Roman"/>
          <w:color w:val="000000"/>
        </w:rPr>
        <w:t xml:space="preserve"> that advance shared autonomous vehicle technology</w:t>
      </w:r>
      <w:r w:rsidR="00980976">
        <w:rPr>
          <w:rFonts w:eastAsia="Times New Roman"/>
          <w:color w:val="000000"/>
        </w:rPr>
        <w:t xml:space="preserve"> and support the State’s climate goals. </w:t>
      </w:r>
      <w:r>
        <w:rPr>
          <w:rFonts w:eastAsia="Times New Roman"/>
          <w:color w:val="000000"/>
        </w:rPr>
        <w:t xml:space="preserve"> </w:t>
      </w:r>
      <w:bookmarkStart w:id="0" w:name="_GoBack"/>
      <w:bookmarkEnd w:id="0"/>
    </w:p>
    <w:p w14:paraId="5058F34C" w14:textId="77777777" w:rsidR="00B714C5" w:rsidRDefault="002D214E" w:rsidP="000F029D">
      <w:pPr>
        <w:spacing w:before="264" w:line="249" w:lineRule="exact"/>
        <w:textAlignment w:val="baseline"/>
        <w:rPr>
          <w:rFonts w:eastAsia="Times New Roman"/>
          <w:b/>
          <w:color w:val="000000"/>
          <w:u w:val="single"/>
        </w:rPr>
      </w:pPr>
      <w:r>
        <w:rPr>
          <w:rFonts w:eastAsia="Times New Roman"/>
          <w:b/>
          <w:color w:val="000000"/>
          <w:u w:val="single"/>
        </w:rPr>
        <w:t xml:space="preserve">This bill: </w:t>
      </w:r>
    </w:p>
    <w:p w14:paraId="7F7A8AAA" w14:textId="77777777" w:rsidR="00B714C5" w:rsidRDefault="002D214E">
      <w:pPr>
        <w:spacing w:before="247" w:line="253" w:lineRule="exact"/>
        <w:textAlignment w:val="baseline"/>
        <w:rPr>
          <w:rFonts w:eastAsia="Times New Roman"/>
          <w:color w:val="000000"/>
          <w:spacing w:val="-1"/>
        </w:rPr>
      </w:pPr>
      <w:r>
        <w:rPr>
          <w:rFonts w:eastAsia="Times New Roman"/>
          <w:color w:val="000000"/>
          <w:spacing w:val="-1"/>
        </w:rPr>
        <w:t>Specifically, this bill:</w:t>
      </w:r>
    </w:p>
    <w:p w14:paraId="1B2696B8" w14:textId="19426EA5" w:rsidR="00B714C5" w:rsidRDefault="002D214E" w:rsidP="005E78FA">
      <w:pPr>
        <w:numPr>
          <w:ilvl w:val="0"/>
          <w:numId w:val="1"/>
        </w:numPr>
        <w:tabs>
          <w:tab w:val="clear" w:pos="360"/>
          <w:tab w:val="left" w:pos="720"/>
        </w:tabs>
        <w:spacing w:before="34" w:line="253" w:lineRule="exact"/>
        <w:ind w:hanging="360"/>
        <w:textAlignment w:val="baseline"/>
        <w:rPr>
          <w:rFonts w:eastAsia="Times New Roman"/>
          <w:color w:val="000000"/>
        </w:rPr>
      </w:pPr>
      <w:r>
        <w:rPr>
          <w:rFonts w:eastAsia="Times New Roman"/>
          <w:color w:val="000000"/>
        </w:rPr>
        <w:t xml:space="preserve">Authorizes </w:t>
      </w:r>
      <w:r w:rsidR="008739D9">
        <w:rPr>
          <w:rFonts w:eastAsia="Times New Roman"/>
          <w:color w:val="000000"/>
        </w:rPr>
        <w:t xml:space="preserve">LAVTA </w:t>
      </w:r>
      <w:r>
        <w:rPr>
          <w:rFonts w:eastAsia="Times New Roman"/>
          <w:color w:val="000000"/>
        </w:rPr>
        <w:t xml:space="preserve">to conduct a pilot project for the testing of </w:t>
      </w:r>
      <w:r w:rsidR="00980976">
        <w:rPr>
          <w:rFonts w:eastAsia="Times New Roman"/>
          <w:color w:val="000000"/>
        </w:rPr>
        <w:t xml:space="preserve">shared </w:t>
      </w:r>
      <w:r>
        <w:rPr>
          <w:rFonts w:eastAsia="Times New Roman"/>
          <w:color w:val="000000"/>
        </w:rPr>
        <w:t>autonomous vehicles not equipped with a steering wheel, brake pedal, or operator.</w:t>
      </w:r>
    </w:p>
    <w:p w14:paraId="2FE8DA64" w14:textId="57E92E6C" w:rsidR="00DA25AE" w:rsidRDefault="00DA25AE" w:rsidP="005E78FA">
      <w:pPr>
        <w:numPr>
          <w:ilvl w:val="0"/>
          <w:numId w:val="1"/>
        </w:numPr>
        <w:tabs>
          <w:tab w:val="clear" w:pos="360"/>
          <w:tab w:val="left" w:pos="720"/>
        </w:tabs>
        <w:spacing w:before="34" w:line="253" w:lineRule="exact"/>
        <w:ind w:hanging="360"/>
        <w:textAlignment w:val="baseline"/>
        <w:rPr>
          <w:rFonts w:eastAsia="Times New Roman"/>
          <w:color w:val="000000"/>
        </w:rPr>
      </w:pPr>
      <w:r>
        <w:rPr>
          <w:rFonts w:eastAsia="Times New Roman"/>
          <w:color w:val="000000"/>
        </w:rPr>
        <w:t>Authorizes the testing to occur on public roadways in the City of Dublin.</w:t>
      </w:r>
      <w:r w:rsidR="00E46595">
        <w:rPr>
          <w:rFonts w:eastAsia="Times New Roman"/>
          <w:color w:val="000000"/>
        </w:rPr>
        <w:t xml:space="preserve"> </w:t>
      </w:r>
    </w:p>
    <w:p w14:paraId="3270C72B" w14:textId="77777777" w:rsidR="00B714C5" w:rsidRDefault="002D214E" w:rsidP="005E78FA">
      <w:pPr>
        <w:numPr>
          <w:ilvl w:val="0"/>
          <w:numId w:val="1"/>
        </w:numPr>
        <w:tabs>
          <w:tab w:val="clear" w:pos="360"/>
          <w:tab w:val="left" w:pos="720"/>
        </w:tabs>
        <w:spacing w:before="37" w:line="253" w:lineRule="exact"/>
        <w:ind w:hanging="360"/>
        <w:textAlignment w:val="baseline"/>
        <w:rPr>
          <w:rFonts w:eastAsia="Times New Roman"/>
          <w:color w:val="000000"/>
        </w:rPr>
      </w:pPr>
      <w:r>
        <w:rPr>
          <w:rFonts w:eastAsia="Times New Roman"/>
          <w:color w:val="000000"/>
        </w:rPr>
        <w:t xml:space="preserve">The </w:t>
      </w:r>
      <w:r w:rsidR="00980976">
        <w:rPr>
          <w:rFonts w:eastAsia="Times New Roman"/>
          <w:color w:val="000000"/>
        </w:rPr>
        <w:t xml:space="preserve">shared </w:t>
      </w:r>
      <w:r>
        <w:rPr>
          <w:rFonts w:eastAsia="Times New Roman"/>
          <w:color w:val="000000"/>
        </w:rPr>
        <w:t>autonomous vehicle shall operate at speeds less than 35 miles per hour.</w:t>
      </w:r>
    </w:p>
    <w:p w14:paraId="22F0F31B" w14:textId="77777777" w:rsidR="00B714C5" w:rsidRDefault="00B714C5">
      <w:pPr>
        <w:sectPr w:rsidR="00B714C5" w:rsidSect="008739D9">
          <w:pgSz w:w="12240" w:h="15840"/>
          <w:pgMar w:top="1440" w:right="691" w:bottom="304" w:left="715" w:header="720" w:footer="720" w:gutter="0"/>
          <w:cols w:space="0"/>
        </w:sectPr>
      </w:pPr>
    </w:p>
    <w:p w14:paraId="10AB08E9" w14:textId="54710733" w:rsidR="00B714C5" w:rsidRDefault="00B714C5" w:rsidP="009B4678">
      <w:pPr>
        <w:spacing w:before="160" w:line="259" w:lineRule="exact"/>
        <w:jc w:val="center"/>
        <w:textAlignment w:val="baseline"/>
        <w:rPr>
          <w:rFonts w:ascii="Cambria" w:eastAsia="Cambria" w:hAnsi="Cambria"/>
          <w:color w:val="000000"/>
        </w:rPr>
      </w:pPr>
    </w:p>
    <w:sectPr w:rsidR="00B714C5">
      <w:type w:val="continuous"/>
      <w:pgSz w:w="12240" w:h="15840"/>
      <w:pgMar w:top="3966" w:right="600" w:bottom="304"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ambria">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E1F6B"/>
    <w:multiLevelType w:val="multilevel"/>
    <w:tmpl w:val="F87425E0"/>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C5"/>
    <w:rsid w:val="000F029D"/>
    <w:rsid w:val="0017037F"/>
    <w:rsid w:val="00241929"/>
    <w:rsid w:val="002D214E"/>
    <w:rsid w:val="005E78FA"/>
    <w:rsid w:val="006C7DBD"/>
    <w:rsid w:val="00722E40"/>
    <w:rsid w:val="008739D9"/>
    <w:rsid w:val="00980976"/>
    <w:rsid w:val="009B4678"/>
    <w:rsid w:val="00B714C5"/>
    <w:rsid w:val="00CD7282"/>
    <w:rsid w:val="00DA25AE"/>
    <w:rsid w:val="00E4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D8144CC"/>
  <w15:docId w15:val="{D0BECD28-E520-482F-9F2F-CF7403DD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29D"/>
    <w:rPr>
      <w:rFonts w:ascii="Tahoma" w:hAnsi="Tahoma" w:cs="Tahoma"/>
      <w:sz w:val="16"/>
      <w:szCs w:val="16"/>
    </w:rPr>
  </w:style>
  <w:style w:type="character" w:customStyle="1" w:styleId="BalloonTextChar">
    <w:name w:val="Balloon Text Char"/>
    <w:basedOn w:val="DefaultParagraphFont"/>
    <w:link w:val="BalloonText"/>
    <w:uiPriority w:val="99"/>
    <w:semiHidden/>
    <w:rsid w:val="000F029D"/>
    <w:rPr>
      <w:rFonts w:ascii="Tahoma" w:hAnsi="Tahoma" w:cs="Tahoma"/>
      <w:sz w:val="16"/>
      <w:szCs w:val="16"/>
    </w:rPr>
  </w:style>
  <w:style w:type="character" w:styleId="CommentReference">
    <w:name w:val="annotation reference"/>
    <w:basedOn w:val="DefaultParagraphFont"/>
    <w:uiPriority w:val="99"/>
    <w:semiHidden/>
    <w:unhideWhenUsed/>
    <w:rsid w:val="0017037F"/>
    <w:rPr>
      <w:sz w:val="16"/>
      <w:szCs w:val="16"/>
    </w:rPr>
  </w:style>
  <w:style w:type="paragraph" w:styleId="CommentText">
    <w:name w:val="annotation text"/>
    <w:basedOn w:val="Normal"/>
    <w:link w:val="CommentTextChar"/>
    <w:uiPriority w:val="99"/>
    <w:semiHidden/>
    <w:unhideWhenUsed/>
    <w:rsid w:val="0017037F"/>
    <w:rPr>
      <w:sz w:val="20"/>
      <w:szCs w:val="20"/>
    </w:rPr>
  </w:style>
  <w:style w:type="character" w:customStyle="1" w:styleId="CommentTextChar">
    <w:name w:val="Comment Text Char"/>
    <w:basedOn w:val="DefaultParagraphFont"/>
    <w:link w:val="CommentText"/>
    <w:uiPriority w:val="99"/>
    <w:semiHidden/>
    <w:rsid w:val="0017037F"/>
    <w:rPr>
      <w:sz w:val="20"/>
      <w:szCs w:val="20"/>
    </w:rPr>
  </w:style>
  <w:style w:type="paragraph" w:styleId="CommentSubject">
    <w:name w:val="annotation subject"/>
    <w:basedOn w:val="CommentText"/>
    <w:next w:val="CommentText"/>
    <w:link w:val="CommentSubjectChar"/>
    <w:uiPriority w:val="99"/>
    <w:semiHidden/>
    <w:unhideWhenUsed/>
    <w:rsid w:val="0017037F"/>
    <w:rPr>
      <w:b/>
      <w:bCs/>
    </w:rPr>
  </w:style>
  <w:style w:type="character" w:customStyle="1" w:styleId="CommentSubjectChar">
    <w:name w:val="Comment Subject Char"/>
    <w:basedOn w:val="CommentTextChar"/>
    <w:link w:val="CommentSubject"/>
    <w:uiPriority w:val="99"/>
    <w:semiHidden/>
    <w:rsid w:val="001703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462</Words>
  <Characters>2583</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Linsey Willis</dc:creator>
  <cp:lastModifiedBy>Christy Wegener</cp:lastModifiedBy>
  <cp:revision>11</cp:revision>
  <dcterms:created xsi:type="dcterms:W3CDTF">2017-03-07T17:09:00Z</dcterms:created>
  <dcterms:modified xsi:type="dcterms:W3CDTF">2017-03-07T23:34:00Z</dcterms:modified>
</cp:coreProperties>
</file>